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D856BD" w:rsidR="00DF5D44" w:rsidRDefault="00103569">
      <w:pPr>
        <w:pBdr>
          <w:top w:val="nil"/>
          <w:left w:val="nil"/>
          <w:bottom w:val="nil"/>
          <w:right w:val="nil"/>
          <w:between w:val="nil"/>
        </w:pBdr>
        <w:jc w:val="both"/>
        <w:rPr>
          <w:rFonts w:ascii="Calibri" w:eastAsia="Calibri" w:hAnsi="Calibri" w:cs="Calibri"/>
          <w:b/>
          <w:u w:val="single"/>
        </w:rPr>
      </w:pPr>
      <w:r>
        <w:rPr>
          <w:rFonts w:ascii="Calibri" w:eastAsia="Calibri" w:hAnsi="Calibri" w:cs="Calibri"/>
          <w:b/>
          <w:u w:val="single"/>
        </w:rPr>
        <w:t>ADGB Ltd.</w:t>
      </w:r>
      <w:r w:rsidR="00CB6AA6">
        <w:rPr>
          <w:rFonts w:ascii="Calibri" w:eastAsia="Calibri" w:hAnsi="Calibri" w:cs="Calibri"/>
          <w:b/>
          <w:u w:val="single"/>
        </w:rPr>
        <w:t xml:space="preserve"> Organic Supplier Process and Terms Agreement</w:t>
      </w:r>
    </w:p>
    <w:p w14:paraId="00000002" w14:textId="77777777" w:rsidR="00DF5D44" w:rsidRDefault="00DF5D44">
      <w:pPr>
        <w:pBdr>
          <w:top w:val="nil"/>
          <w:left w:val="nil"/>
          <w:bottom w:val="nil"/>
          <w:right w:val="nil"/>
          <w:between w:val="nil"/>
        </w:pBdr>
        <w:jc w:val="both"/>
        <w:rPr>
          <w:rFonts w:ascii="Calibri" w:eastAsia="Calibri" w:hAnsi="Calibri" w:cs="Calibri"/>
        </w:rPr>
      </w:pPr>
    </w:p>
    <w:p w14:paraId="00000003" w14:textId="77777777" w:rsidR="00DF5D44" w:rsidRDefault="00CB6AA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Process</w:t>
      </w:r>
    </w:p>
    <w:p w14:paraId="00000004" w14:textId="77777777" w:rsidR="00DF5D44" w:rsidRDefault="00CB6AA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Balls are sourced by the supplier (you).</w:t>
      </w:r>
    </w:p>
    <w:p w14:paraId="00000005" w14:textId="77777777" w:rsidR="00DF5D44" w:rsidRDefault="00CB6AA6">
      <w:pPr>
        <w:numPr>
          <w:ilvl w:val="0"/>
          <w:numId w:val="2"/>
        </w:numPr>
        <w:pBdr>
          <w:top w:val="nil"/>
          <w:left w:val="nil"/>
          <w:bottom w:val="nil"/>
          <w:right w:val="nil"/>
          <w:between w:val="nil"/>
        </w:pBdr>
        <w:jc w:val="both"/>
        <w:rPr>
          <w:rFonts w:ascii="Calibri" w:eastAsia="Calibri" w:hAnsi="Calibri" w:cs="Calibri"/>
        </w:rPr>
      </w:pPr>
      <w:r>
        <w:rPr>
          <w:rFonts w:ascii="Calibri" w:eastAsia="Calibri" w:hAnsi="Calibri" w:cs="Calibri"/>
        </w:rPr>
        <w:t>Prices per ball for various categories of ball are agreed upon, outlined in the Supplier Pricing Plan document.</w:t>
      </w:r>
    </w:p>
    <w:p w14:paraId="00000006" w14:textId="43B5680E" w:rsidR="00DF5D44" w:rsidRDefault="00103569">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ReUse</w:t>
      </w:r>
      <w:r w:rsidR="00CB6AA6">
        <w:rPr>
          <w:rFonts w:ascii="Calibri" w:eastAsia="Calibri" w:hAnsi="Calibri" w:cs="Calibri"/>
        </w:rPr>
        <w:t xml:space="preserve"> Golf Balls (we)</w:t>
      </w:r>
      <w:r w:rsidR="00CB6AA6">
        <w:rPr>
          <w:rFonts w:ascii="Calibri" w:eastAsia="Calibri" w:hAnsi="Calibri" w:cs="Calibri"/>
          <w:color w:val="000000"/>
        </w:rPr>
        <w:t xml:space="preserve"> arrange collection </w:t>
      </w:r>
      <w:r w:rsidR="00CB6AA6">
        <w:rPr>
          <w:rFonts w:ascii="Calibri" w:eastAsia="Calibri" w:hAnsi="Calibri" w:cs="Calibri"/>
        </w:rPr>
        <w:t>of</w:t>
      </w:r>
      <w:r w:rsidR="00CB6AA6">
        <w:rPr>
          <w:rFonts w:ascii="Calibri" w:eastAsia="Calibri" w:hAnsi="Calibri" w:cs="Calibri"/>
          <w:color w:val="000000"/>
        </w:rPr>
        <w:t xml:space="preserve"> balls from you, usually</w:t>
      </w:r>
      <w:r w:rsidR="00CB6AA6">
        <w:rPr>
          <w:rFonts w:ascii="Calibri" w:eastAsia="Calibri" w:hAnsi="Calibri" w:cs="Calibri"/>
        </w:rPr>
        <w:t xml:space="preserve"> in cardboard boxes</w:t>
      </w:r>
      <w:r w:rsidR="00CB6AA6">
        <w:rPr>
          <w:rFonts w:ascii="Calibri" w:eastAsia="Calibri" w:hAnsi="Calibri" w:cs="Calibri"/>
          <w:color w:val="000000"/>
        </w:rPr>
        <w:t xml:space="preserve"> (with the opportunity for you to deliver the </w:t>
      </w:r>
      <w:r w:rsidR="00CB6AA6">
        <w:rPr>
          <w:rFonts w:ascii="Calibri" w:eastAsia="Calibri" w:hAnsi="Calibri" w:cs="Calibri"/>
          <w:color w:val="000000"/>
        </w:rPr>
        <w:t xml:space="preserve">balls to us - whatever suits you). Please use </w:t>
      </w:r>
      <w:r w:rsidR="00CB6AA6">
        <w:rPr>
          <w:rFonts w:ascii="Calibri" w:eastAsia="Calibri" w:hAnsi="Calibri" w:cs="Calibri"/>
        </w:rPr>
        <w:t>packaging and tape with adequate integrity as we will not be liable for any loss occurring in transit.</w:t>
      </w:r>
    </w:p>
    <w:p w14:paraId="00000007" w14:textId="77777777" w:rsidR="00DF5D44" w:rsidRDefault="00CB6AA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 was</w:t>
      </w:r>
      <w:r>
        <w:rPr>
          <w:rFonts w:ascii="Calibri" w:eastAsia="Calibri" w:hAnsi="Calibri" w:cs="Calibri"/>
        </w:rPr>
        <w:t>h (if required)</w:t>
      </w:r>
      <w:r>
        <w:rPr>
          <w:rFonts w:ascii="Calibri" w:eastAsia="Calibri" w:hAnsi="Calibri" w:cs="Calibri"/>
          <w:color w:val="000000"/>
        </w:rPr>
        <w:t>, sort and grade the balls you supply us with as soon as we can, allowing time for rec</w:t>
      </w:r>
      <w:r>
        <w:rPr>
          <w:rFonts w:ascii="Calibri" w:eastAsia="Calibri" w:hAnsi="Calibri" w:cs="Calibri"/>
          <w:color w:val="000000"/>
        </w:rPr>
        <w:t xml:space="preserve">ruiting ball </w:t>
      </w:r>
      <w:r>
        <w:rPr>
          <w:rFonts w:ascii="Calibri" w:eastAsia="Calibri" w:hAnsi="Calibri" w:cs="Calibri"/>
        </w:rPr>
        <w:t>processing staff</w:t>
      </w:r>
      <w:r>
        <w:rPr>
          <w:rFonts w:ascii="Calibri" w:eastAsia="Calibri" w:hAnsi="Calibri" w:cs="Calibri"/>
          <w:color w:val="000000"/>
        </w:rPr>
        <w:t xml:space="preserve"> and commitments to other suppliers and </w:t>
      </w:r>
      <w:r>
        <w:rPr>
          <w:rFonts w:ascii="Calibri" w:eastAsia="Calibri" w:hAnsi="Calibri" w:cs="Calibri"/>
        </w:rPr>
        <w:t>business</w:t>
      </w:r>
      <w:r>
        <w:rPr>
          <w:rFonts w:ascii="Calibri" w:eastAsia="Calibri" w:hAnsi="Calibri" w:cs="Calibri"/>
          <w:color w:val="000000"/>
        </w:rPr>
        <w:t xml:space="preserve"> </w:t>
      </w:r>
      <w:proofErr w:type="spellStart"/>
      <w:r>
        <w:rPr>
          <w:rFonts w:ascii="Calibri" w:eastAsia="Calibri" w:hAnsi="Calibri" w:cs="Calibri"/>
          <w:color w:val="000000"/>
        </w:rPr>
        <w:t>endeavours</w:t>
      </w:r>
      <w:proofErr w:type="spellEnd"/>
      <w:r>
        <w:rPr>
          <w:rFonts w:ascii="Calibri" w:eastAsia="Calibri" w:hAnsi="Calibri" w:cs="Calibri"/>
          <w:color w:val="000000"/>
        </w:rPr>
        <w:t>.</w:t>
      </w:r>
    </w:p>
    <w:p w14:paraId="00000008" w14:textId="77777777" w:rsidR="00DF5D44" w:rsidRDefault="00CB6AA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We </w:t>
      </w:r>
      <w:r>
        <w:rPr>
          <w:rFonts w:ascii="Calibri" w:eastAsia="Calibri" w:hAnsi="Calibri" w:cs="Calibri"/>
        </w:rPr>
        <w:t>sort</w:t>
      </w:r>
      <w:r>
        <w:rPr>
          <w:rFonts w:ascii="Calibri" w:eastAsia="Calibri" w:hAnsi="Calibri" w:cs="Calibri"/>
          <w:color w:val="000000"/>
        </w:rPr>
        <w:t xml:space="preserve"> these balls into the categories outlined in the Supplier Pric</w:t>
      </w:r>
      <w:r>
        <w:rPr>
          <w:rFonts w:ascii="Calibri" w:eastAsia="Calibri" w:hAnsi="Calibri" w:cs="Calibri"/>
        </w:rPr>
        <w:t xml:space="preserve">ing Plan </w:t>
      </w:r>
      <w:r>
        <w:rPr>
          <w:rFonts w:ascii="Calibri" w:eastAsia="Calibri" w:hAnsi="Calibri" w:cs="Calibri"/>
          <w:color w:val="000000"/>
        </w:rPr>
        <w:t>document and count how many fall into each.</w:t>
      </w:r>
    </w:p>
    <w:p w14:paraId="00000009" w14:textId="77777777" w:rsidR="00DF5D44" w:rsidRDefault="00CB6AA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 calculate a total fee using the prices ou</w:t>
      </w:r>
      <w:r>
        <w:rPr>
          <w:rFonts w:ascii="Calibri" w:eastAsia="Calibri" w:hAnsi="Calibri" w:cs="Calibri"/>
          <w:color w:val="000000"/>
        </w:rPr>
        <w:t>tlined in the Supplier Pric</w:t>
      </w:r>
      <w:r>
        <w:rPr>
          <w:rFonts w:ascii="Calibri" w:eastAsia="Calibri" w:hAnsi="Calibri" w:cs="Calibri"/>
        </w:rPr>
        <w:t>ing Plan</w:t>
      </w:r>
      <w:r>
        <w:rPr>
          <w:rFonts w:ascii="Calibri" w:eastAsia="Calibri" w:hAnsi="Calibri" w:cs="Calibri"/>
          <w:color w:val="000000"/>
        </w:rPr>
        <w:t xml:space="preserve"> document.</w:t>
      </w:r>
    </w:p>
    <w:p w14:paraId="0000000A" w14:textId="77777777" w:rsidR="00DF5D44" w:rsidRDefault="00CB6AA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 pay into your preferred bank account by bank transfer.</w:t>
      </w:r>
    </w:p>
    <w:p w14:paraId="0000000B" w14:textId="77777777" w:rsidR="00DF5D44" w:rsidRDefault="00DF5D44">
      <w:pPr>
        <w:pBdr>
          <w:top w:val="nil"/>
          <w:left w:val="nil"/>
          <w:bottom w:val="nil"/>
          <w:right w:val="nil"/>
          <w:between w:val="nil"/>
        </w:pBdr>
        <w:jc w:val="both"/>
        <w:rPr>
          <w:rFonts w:ascii="Calibri" w:eastAsia="Calibri" w:hAnsi="Calibri" w:cs="Calibri"/>
          <w:color w:val="000000"/>
        </w:rPr>
      </w:pPr>
    </w:p>
    <w:p w14:paraId="0000000C" w14:textId="77777777" w:rsidR="00DF5D44" w:rsidRDefault="00CB6AA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Terms</w:t>
      </w:r>
    </w:p>
    <w:p w14:paraId="0000000D" w14:textId="77777777" w:rsidR="00DF5D44" w:rsidRDefault="00CB6AA6">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There is no obligation for you to supply any number of balls at any frequency. For example, if you aren’t able to get out on the course due to health or other commitments, there is zero pressure to do so.</w:t>
      </w:r>
    </w:p>
    <w:p w14:paraId="0000000E" w14:textId="589B2AF7" w:rsidR="00DF5D44" w:rsidRDefault="00CB6AA6">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There is no obligation for </w:t>
      </w:r>
      <w:r w:rsidR="00103569">
        <w:rPr>
          <w:rFonts w:ascii="Calibri" w:eastAsia="Calibri" w:hAnsi="Calibri" w:cs="Calibri"/>
          <w:color w:val="000000"/>
        </w:rPr>
        <w:t>ReUse Golf Balls</w:t>
      </w:r>
      <w:r>
        <w:rPr>
          <w:rFonts w:ascii="Calibri" w:eastAsia="Calibri" w:hAnsi="Calibri" w:cs="Calibri"/>
          <w:color w:val="000000"/>
        </w:rPr>
        <w:t xml:space="preserve"> to buy balls from the supplier at any time. For example, if demand has dropped, storage space is low or if we have reduced capacity to wash, sort and grade the balls, there is no obligation to continue to purchase balls from the supplier.</w:t>
      </w:r>
    </w:p>
    <w:p w14:paraId="0000000F" w14:textId="2DBBB73C" w:rsidR="00DF5D44" w:rsidRDefault="00CB6AA6">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Transactions</w:t>
      </w:r>
      <w:r>
        <w:rPr>
          <w:rFonts w:ascii="Calibri" w:eastAsia="Calibri" w:hAnsi="Calibri" w:cs="Calibri"/>
          <w:color w:val="000000"/>
        </w:rPr>
        <w:t xml:space="preserve"> between the supplier and </w:t>
      </w:r>
      <w:r w:rsidR="00103569">
        <w:rPr>
          <w:rFonts w:ascii="Calibri" w:eastAsia="Calibri" w:hAnsi="Calibri" w:cs="Calibri"/>
          <w:color w:val="000000"/>
        </w:rPr>
        <w:t>ReUse</w:t>
      </w:r>
      <w:r>
        <w:rPr>
          <w:rFonts w:ascii="Calibri" w:eastAsia="Calibri" w:hAnsi="Calibri" w:cs="Calibri"/>
          <w:color w:val="000000"/>
        </w:rPr>
        <w:t xml:space="preserve"> Golf Balls will only occur if both the supplier wants to sell the balls and we want to purchase them.</w:t>
      </w:r>
    </w:p>
    <w:p w14:paraId="00000010" w14:textId="77777777" w:rsidR="00DF5D44" w:rsidRDefault="00CB6AA6">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For the avoidance of doubt, there is no employment relationship between us, this is just an agreement between </w:t>
      </w:r>
      <w:r>
        <w:rPr>
          <w:rFonts w:ascii="Calibri" w:eastAsia="Calibri" w:hAnsi="Calibri" w:cs="Calibri"/>
          <w:color w:val="000000"/>
        </w:rPr>
        <w:t>a customer and a supplier.</w:t>
      </w:r>
    </w:p>
    <w:p w14:paraId="00000011" w14:textId="32D13E6D" w:rsidR="00DF5D44" w:rsidRDefault="00CB6AA6">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The fee calculated by ReUse</w:t>
      </w:r>
      <w:r>
        <w:rPr>
          <w:rFonts w:ascii="Calibri" w:eastAsia="Calibri" w:hAnsi="Calibri" w:cs="Calibri"/>
        </w:rPr>
        <w:t xml:space="preserve"> Golf Balls for any supply of balls is done honestly and accurately, with the figure being final.</w:t>
      </w:r>
    </w:p>
    <w:p w14:paraId="00000012" w14:textId="77777777" w:rsidR="00DF5D44" w:rsidRDefault="00CB6AA6">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We do not condone the sourcing of balls illegally or under circumstances prohibited by the l</w:t>
      </w:r>
      <w:r>
        <w:rPr>
          <w:rFonts w:ascii="Calibri" w:eastAsia="Calibri" w:hAnsi="Calibri" w:cs="Calibri"/>
        </w:rPr>
        <w:t>and they are sourced from.</w:t>
      </w:r>
    </w:p>
    <w:sectPr w:rsidR="00DF5D44">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F79E" w14:textId="77777777" w:rsidR="00000000" w:rsidRDefault="00CB6AA6">
      <w:r>
        <w:separator/>
      </w:r>
    </w:p>
  </w:endnote>
  <w:endnote w:type="continuationSeparator" w:id="0">
    <w:p w14:paraId="2067EED0" w14:textId="77777777" w:rsidR="00000000" w:rsidRDefault="00CB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DF5D44" w:rsidRDefault="00DF5D4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CA48" w14:textId="77777777" w:rsidR="00000000" w:rsidRDefault="00CB6AA6">
      <w:r>
        <w:separator/>
      </w:r>
    </w:p>
  </w:footnote>
  <w:footnote w:type="continuationSeparator" w:id="0">
    <w:p w14:paraId="73B34235" w14:textId="77777777" w:rsidR="00000000" w:rsidRDefault="00CB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DF5D44" w:rsidRDefault="00DF5D4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0BB"/>
    <w:multiLevelType w:val="multilevel"/>
    <w:tmpl w:val="FFFFFFFF"/>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1" w15:restartNumberingAfterBreak="0">
    <w:nsid w:val="45FF77F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7C272B"/>
    <w:multiLevelType w:val="multilevel"/>
    <w:tmpl w:val="FFFFFFFF"/>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num w:numId="1" w16cid:durableId="368917471">
    <w:abstractNumId w:val="0"/>
  </w:num>
  <w:num w:numId="2" w16cid:durableId="2035959487">
    <w:abstractNumId w:val="2"/>
  </w:num>
  <w:num w:numId="3" w16cid:durableId="140811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44"/>
    <w:rsid w:val="00017A41"/>
    <w:rsid w:val="00103569"/>
    <w:rsid w:val="00CB6AA6"/>
    <w:rsid w:val="00DF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DC497"/>
  <w15:docId w15:val="{5BD844C8-9C00-B048-8FB1-28F171D2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jc w:val="both"/>
    </w:pPr>
    <w:rPr>
      <w:rFonts w:ascii="Segoe UI" w:eastAsia="Segoe UI" w:hAnsi="Segoe UI" w:cs="Segoe UI"/>
      <w:color w:val="000000"/>
      <w:sz w:val="22"/>
      <w:szCs w:val="22"/>
      <w:u w:color="000000"/>
      <w:lang w:val="pt-PT"/>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aYWxGGYvQsrh8cFrlsrAwOCcQ==">AMUW2mUVNKjRb5ch7dIhuE1s5bqGibx2aXacDTOT91BC+8q5dQBYPnpuUfE5vOl/LDE4ABbgEEq3NQIBp27sUrOOAAGLQz1/gsDzgCWN5gI002p6Rz0uI7o=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 Mathieson</cp:lastModifiedBy>
  <cp:revision>4</cp:revision>
  <dcterms:created xsi:type="dcterms:W3CDTF">2023-03-07T12:24:00Z</dcterms:created>
  <dcterms:modified xsi:type="dcterms:W3CDTF">2023-03-07T12:26:00Z</dcterms:modified>
</cp:coreProperties>
</file>